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F3D" w:rsidRPr="00D4318B" w:rsidRDefault="00F44F3D" w:rsidP="00825C0B">
      <w:pPr>
        <w:jc w:val="center"/>
        <w:rPr>
          <w:b/>
          <w:bCs/>
          <w:lang w:val="uk-UA"/>
        </w:rPr>
      </w:pPr>
      <w:bookmarkStart w:id="0" w:name="_GoBack"/>
      <w:bookmarkEnd w:id="0"/>
    </w:p>
    <w:tbl>
      <w:tblPr>
        <w:tblStyle w:val="a7"/>
        <w:tblW w:w="9889" w:type="dxa"/>
        <w:jc w:val="center"/>
        <w:tblLayout w:type="fixed"/>
        <w:tblLook w:val="04A0" w:firstRow="1" w:lastRow="0" w:firstColumn="1" w:lastColumn="0" w:noHBand="0" w:noVBand="1"/>
      </w:tblPr>
      <w:tblGrid>
        <w:gridCol w:w="2552"/>
        <w:gridCol w:w="2943"/>
        <w:gridCol w:w="4360"/>
        <w:gridCol w:w="34"/>
      </w:tblGrid>
      <w:tr w:rsidR="00F44F3D" w:rsidTr="00D4318B">
        <w:trPr>
          <w:trHeight w:val="1642"/>
          <w:jc w:val="center"/>
        </w:trPr>
        <w:tc>
          <w:tcPr>
            <w:tcW w:w="2552" w:type="dxa"/>
            <w:tcBorders>
              <w:top w:val="nil"/>
              <w:left w:val="nil"/>
              <w:bottom w:val="nil"/>
              <w:right w:val="nil"/>
            </w:tcBorders>
            <w:hideMark/>
          </w:tcPr>
          <w:p w:rsidR="00F44F3D" w:rsidRDefault="00F44F3D">
            <w:pPr>
              <w:widowControl w:val="0"/>
              <w:suppressAutoHyphens/>
              <w:snapToGrid w:val="0"/>
              <w:ind w:left="-3" w:right="1827"/>
              <w:rPr>
                <w:rFonts w:eastAsia="Arial Unicode MS"/>
                <w:color w:val="000066"/>
                <w:spacing w:val="-8"/>
                <w:kern w:val="2"/>
                <w:sz w:val="72"/>
                <w:szCs w:val="72"/>
              </w:rPr>
            </w:pPr>
            <w:r>
              <w:rPr>
                <w:noProof/>
                <w:color w:val="000066"/>
                <w:spacing w:val="-8"/>
                <w:sz w:val="72"/>
                <w:szCs w:val="72"/>
                <w:lang w:val="uk-UA" w:eastAsia="uk-UA"/>
              </w:rPr>
              <w:drawing>
                <wp:inline distT="0" distB="0" distL="0" distR="0" wp14:anchorId="082116B3" wp14:editId="787084BA">
                  <wp:extent cx="67627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695325"/>
                          </a:xfrm>
                          <a:prstGeom prst="rect">
                            <a:avLst/>
                          </a:prstGeom>
                          <a:noFill/>
                          <a:ln>
                            <a:noFill/>
                          </a:ln>
                        </pic:spPr>
                      </pic:pic>
                    </a:graphicData>
                  </a:graphic>
                </wp:inline>
              </w:drawing>
            </w:r>
          </w:p>
        </w:tc>
        <w:tc>
          <w:tcPr>
            <w:tcW w:w="7337" w:type="dxa"/>
            <w:gridSpan w:val="3"/>
            <w:tcBorders>
              <w:top w:val="nil"/>
              <w:left w:val="nil"/>
              <w:bottom w:val="nil"/>
              <w:right w:val="nil"/>
            </w:tcBorders>
          </w:tcPr>
          <w:p w:rsidR="00F44F3D" w:rsidRPr="001A667E" w:rsidRDefault="00F44F3D">
            <w:pPr>
              <w:pStyle w:val="2"/>
              <w:snapToGrid w:val="0"/>
              <w:jc w:val="center"/>
              <w:rPr>
                <w:rFonts w:ascii="Times New Roman" w:eastAsia="Times New Roman" w:hAnsi="Times New Roman"/>
                <w:color w:val="000066"/>
                <w:spacing w:val="-8"/>
                <w:sz w:val="52"/>
                <w:szCs w:val="52"/>
              </w:rPr>
            </w:pPr>
            <w:r w:rsidRPr="001A667E">
              <w:rPr>
                <w:rFonts w:ascii="Times New Roman" w:hAnsi="Times New Roman"/>
                <w:color w:val="000066"/>
                <w:spacing w:val="-8"/>
                <w:sz w:val="52"/>
                <w:szCs w:val="52"/>
              </w:rPr>
              <w:t>ГО «ТЕРНОПІЛЬСЬКИЙ</w:t>
            </w:r>
          </w:p>
          <w:p w:rsidR="00F44F3D" w:rsidRPr="001A667E" w:rsidRDefault="00F44F3D">
            <w:pPr>
              <w:pStyle w:val="2"/>
              <w:snapToGrid w:val="0"/>
              <w:jc w:val="center"/>
              <w:rPr>
                <w:rFonts w:ascii="Times New Roman" w:hAnsi="Times New Roman"/>
                <w:color w:val="000066"/>
                <w:spacing w:val="-8"/>
                <w:sz w:val="52"/>
                <w:szCs w:val="52"/>
              </w:rPr>
            </w:pPr>
            <w:r w:rsidRPr="001A667E">
              <w:rPr>
                <w:rFonts w:ascii="Times New Roman" w:hAnsi="Times New Roman"/>
                <w:color w:val="000066"/>
                <w:spacing w:val="-8"/>
                <w:sz w:val="52"/>
                <w:szCs w:val="52"/>
              </w:rPr>
              <w:t>ПРЕС-КЛУБ»</w:t>
            </w:r>
          </w:p>
          <w:p w:rsidR="00F44F3D" w:rsidRPr="001A667E" w:rsidRDefault="00936EB8">
            <w:pPr>
              <w:jc w:val="center"/>
              <w:rPr>
                <w:b/>
                <w:color w:val="000066"/>
                <w:w w:val="98"/>
                <w:sz w:val="52"/>
                <w:szCs w:val="52"/>
              </w:rPr>
            </w:pPr>
            <w:hyperlink r:id="rId6" w:history="1">
              <w:r w:rsidR="00F44F3D" w:rsidRPr="001A667E">
                <w:rPr>
                  <w:rStyle w:val="a4"/>
                  <w:b/>
                  <w:color w:val="000066"/>
                  <w:w w:val="98"/>
                  <w:sz w:val="52"/>
                  <w:szCs w:val="52"/>
                </w:rPr>
                <w:t>http://pressclub.te.ua</w:t>
              </w:r>
            </w:hyperlink>
          </w:p>
          <w:p w:rsidR="00F44F3D" w:rsidRDefault="00F44F3D">
            <w:pPr>
              <w:widowControl w:val="0"/>
              <w:suppressAutoHyphens/>
              <w:jc w:val="center"/>
              <w:rPr>
                <w:rFonts w:eastAsia="Arial Unicode MS"/>
                <w:b/>
                <w:color w:val="000066"/>
                <w:w w:val="98"/>
                <w:kern w:val="2"/>
                <w:sz w:val="40"/>
                <w:szCs w:val="40"/>
              </w:rPr>
            </w:pPr>
          </w:p>
        </w:tc>
      </w:tr>
      <w:tr w:rsidR="001A2E14" w:rsidRPr="001A667E" w:rsidTr="00D4318B">
        <w:trPr>
          <w:gridAfter w:val="1"/>
          <w:wAfter w:w="34" w:type="dxa"/>
          <w:trHeight w:val="770"/>
          <w:jc w:val="center"/>
        </w:trPr>
        <w:tc>
          <w:tcPr>
            <w:tcW w:w="5495" w:type="dxa"/>
            <w:gridSpan w:val="2"/>
            <w:tcBorders>
              <w:top w:val="nil"/>
              <w:left w:val="nil"/>
              <w:bottom w:val="nil"/>
              <w:right w:val="nil"/>
            </w:tcBorders>
          </w:tcPr>
          <w:p w:rsidR="001A2E14" w:rsidRPr="001A667E" w:rsidRDefault="001A2E14" w:rsidP="001A2E14">
            <w:pPr>
              <w:rPr>
                <w:rStyle w:val="a3"/>
                <w:rFonts w:eastAsia="Arial Unicode MS"/>
                <w:bCs w:val="0"/>
                <w:kern w:val="2"/>
                <w:lang w:val="uk-UA"/>
              </w:rPr>
            </w:pPr>
            <w:r w:rsidRPr="001A667E">
              <w:rPr>
                <w:b/>
                <w:noProof/>
                <w:lang w:val="uk-UA"/>
              </w:rPr>
              <w:t xml:space="preserve">   11 березня  </w:t>
            </w:r>
            <w:r w:rsidR="001A667E" w:rsidRPr="001A667E">
              <w:rPr>
                <w:b/>
                <w:noProof/>
                <w:lang w:val="uk-UA"/>
              </w:rPr>
              <w:t>201</w:t>
            </w:r>
            <w:r w:rsidRPr="001A667E">
              <w:rPr>
                <w:b/>
                <w:noProof/>
                <w:lang w:val="uk-UA"/>
              </w:rPr>
              <w:t>6</w:t>
            </w:r>
            <w:r w:rsidR="001A667E" w:rsidRPr="001A667E">
              <w:rPr>
                <w:b/>
                <w:noProof/>
                <w:lang w:val="uk-UA"/>
              </w:rPr>
              <w:t xml:space="preserve"> </w:t>
            </w:r>
            <w:r w:rsidRPr="001A667E">
              <w:rPr>
                <w:b/>
                <w:noProof/>
                <w:lang w:val="uk-UA"/>
              </w:rPr>
              <w:t>року</w:t>
            </w:r>
          </w:p>
        </w:tc>
        <w:tc>
          <w:tcPr>
            <w:tcW w:w="4360" w:type="dxa"/>
            <w:tcBorders>
              <w:top w:val="nil"/>
              <w:left w:val="nil"/>
              <w:bottom w:val="nil"/>
              <w:right w:val="nil"/>
            </w:tcBorders>
          </w:tcPr>
          <w:p w:rsidR="001A2E14" w:rsidRPr="001A667E" w:rsidRDefault="001A2E14" w:rsidP="001A2E14">
            <w:pPr>
              <w:tabs>
                <w:tab w:val="left" w:pos="426"/>
                <w:tab w:val="left" w:pos="9000"/>
              </w:tabs>
              <w:snapToGrid w:val="0"/>
              <w:ind w:right="-144"/>
              <w:rPr>
                <w:rFonts w:eastAsia="Arial Unicode MS"/>
                <w:b/>
                <w:noProof/>
                <w:kern w:val="2"/>
                <w:lang w:val="uk-UA"/>
              </w:rPr>
            </w:pPr>
            <w:r w:rsidRPr="001A667E">
              <w:rPr>
                <w:b/>
                <w:noProof/>
                <w:lang w:val="uk-UA"/>
              </w:rPr>
              <w:t>Контакти:</w:t>
            </w:r>
          </w:p>
          <w:p w:rsidR="001A2E14" w:rsidRPr="001A667E" w:rsidRDefault="001A2E14" w:rsidP="001A2E14">
            <w:pPr>
              <w:tabs>
                <w:tab w:val="left" w:pos="426"/>
                <w:tab w:val="left" w:pos="9000"/>
              </w:tabs>
              <w:ind w:right="-144"/>
              <w:rPr>
                <w:noProof/>
                <w:lang w:val="uk-UA"/>
              </w:rPr>
            </w:pPr>
            <w:r w:rsidRPr="001A667E">
              <w:rPr>
                <w:noProof/>
                <w:lang w:val="uk-UA"/>
              </w:rPr>
              <w:t xml:space="preserve">Анжела Кардинал, в.о. голови </w:t>
            </w:r>
          </w:p>
          <w:p w:rsidR="001A2E14" w:rsidRPr="001A667E" w:rsidRDefault="001A2E14" w:rsidP="001A2E14">
            <w:pPr>
              <w:tabs>
                <w:tab w:val="left" w:pos="426"/>
                <w:tab w:val="left" w:pos="9000"/>
              </w:tabs>
              <w:ind w:right="-144"/>
              <w:rPr>
                <w:noProof/>
                <w:lang w:val="uk-UA"/>
              </w:rPr>
            </w:pPr>
            <w:r w:rsidRPr="001A667E">
              <w:rPr>
                <w:noProof/>
                <w:lang w:val="uk-UA"/>
              </w:rPr>
              <w:t>Тернопільського прес-клубу</w:t>
            </w:r>
          </w:p>
          <w:p w:rsidR="001A2E14" w:rsidRPr="001A667E" w:rsidRDefault="001A2E14" w:rsidP="001A2E14">
            <w:pPr>
              <w:tabs>
                <w:tab w:val="left" w:pos="426"/>
                <w:tab w:val="left" w:pos="9000"/>
              </w:tabs>
              <w:ind w:right="-144"/>
              <w:rPr>
                <w:noProof/>
                <w:lang w:val="uk-UA"/>
              </w:rPr>
            </w:pPr>
            <w:r w:rsidRPr="001A667E">
              <w:rPr>
                <w:noProof/>
                <w:lang w:val="uk-UA"/>
              </w:rPr>
              <w:t>(050)5280315, (096)3903025</w:t>
            </w:r>
          </w:p>
          <w:p w:rsidR="001A2E14" w:rsidRPr="001A667E" w:rsidRDefault="001A2E14" w:rsidP="001A2E14">
            <w:pPr>
              <w:tabs>
                <w:tab w:val="left" w:pos="426"/>
                <w:tab w:val="left" w:pos="9000"/>
              </w:tabs>
              <w:ind w:right="-144"/>
              <w:rPr>
                <w:noProof/>
                <w:lang w:val="uk-UA"/>
              </w:rPr>
            </w:pPr>
            <w:r w:rsidRPr="001A667E">
              <w:rPr>
                <w:noProof/>
                <w:lang w:val="uk-UA"/>
              </w:rPr>
              <w:t xml:space="preserve"> e-mail: </w:t>
            </w:r>
            <w:hyperlink r:id="rId7" w:history="1">
              <w:r w:rsidRPr="001A667E">
                <w:rPr>
                  <w:rStyle w:val="a4"/>
                  <w:noProof/>
                  <w:lang w:val="uk-UA"/>
                </w:rPr>
                <w:t>akardynal@ukr.net</w:t>
              </w:r>
            </w:hyperlink>
          </w:p>
          <w:p w:rsidR="001A2E14" w:rsidRPr="001A667E" w:rsidRDefault="001A2E14" w:rsidP="00F44F3D">
            <w:pPr>
              <w:rPr>
                <w:rStyle w:val="a3"/>
                <w:rFonts w:eastAsia="Arial Unicode MS"/>
                <w:bCs w:val="0"/>
                <w:kern w:val="2"/>
                <w:lang w:val="uk-UA"/>
              </w:rPr>
            </w:pPr>
          </w:p>
        </w:tc>
      </w:tr>
    </w:tbl>
    <w:p w:rsidR="00F44F3D" w:rsidRPr="001A667E" w:rsidRDefault="00F44F3D" w:rsidP="00F44F3D">
      <w:pPr>
        <w:rPr>
          <w:rStyle w:val="a3"/>
          <w:rFonts w:eastAsia="Arial Unicode MS"/>
          <w:bCs w:val="0"/>
          <w:kern w:val="2"/>
          <w:lang w:val="uk-UA"/>
        </w:rPr>
      </w:pPr>
    </w:p>
    <w:p w:rsidR="00F44F3D" w:rsidRPr="001A667E" w:rsidRDefault="00F44F3D" w:rsidP="00F44F3D">
      <w:pPr>
        <w:jc w:val="center"/>
        <w:rPr>
          <w:rStyle w:val="a3"/>
          <w:bCs w:val="0"/>
          <w:lang w:val="uk-UA"/>
        </w:rPr>
      </w:pPr>
      <w:r w:rsidRPr="001A667E">
        <w:rPr>
          <w:rStyle w:val="a3"/>
          <w:bCs w:val="0"/>
          <w:lang w:val="uk-UA"/>
        </w:rPr>
        <w:t>Шановні колеги!</w:t>
      </w:r>
    </w:p>
    <w:p w:rsidR="00F44F3D" w:rsidRPr="001A667E" w:rsidRDefault="00F44F3D" w:rsidP="00F44F3D">
      <w:pPr>
        <w:jc w:val="both"/>
        <w:rPr>
          <w:lang w:val="uk-UA"/>
        </w:rPr>
      </w:pPr>
    </w:p>
    <w:p w:rsidR="00F44F3D" w:rsidRPr="001A667E" w:rsidRDefault="00F44F3D" w:rsidP="00F44F3D">
      <w:pPr>
        <w:jc w:val="center"/>
        <w:rPr>
          <w:b/>
          <w:bCs/>
          <w:lang w:val="uk-UA"/>
        </w:rPr>
      </w:pPr>
      <w:r w:rsidRPr="001A667E">
        <w:rPr>
          <w:lang w:val="uk-UA"/>
        </w:rPr>
        <w:t>Запрошуємо Вас відвідати тренінг на тему</w:t>
      </w:r>
      <w:r w:rsidRPr="001A667E">
        <w:rPr>
          <w:b/>
          <w:bCs/>
          <w:lang w:val="uk-UA"/>
        </w:rPr>
        <w:t>:</w:t>
      </w:r>
    </w:p>
    <w:p w:rsidR="001A2E14" w:rsidRPr="001A667E" w:rsidRDefault="001A2E14" w:rsidP="001A2E14">
      <w:pPr>
        <w:jc w:val="center"/>
        <w:rPr>
          <w:b/>
          <w:bCs/>
          <w:color w:val="000000" w:themeColor="text1"/>
          <w:lang w:val="uk-UA"/>
        </w:rPr>
      </w:pPr>
      <w:r w:rsidRPr="001A667E">
        <w:rPr>
          <w:b/>
          <w:bCs/>
          <w:lang w:val="uk-UA"/>
        </w:rPr>
        <w:t>«ПОШУК ДЖЕРЕЛ ІНФОРМАЦІЇ ТА ПЕРЕВІРКА ЇХ НАДІЙНОСТІ</w:t>
      </w:r>
      <w:r w:rsidRPr="001A667E">
        <w:rPr>
          <w:b/>
          <w:bCs/>
          <w:color w:val="000000" w:themeColor="text1"/>
          <w:lang w:val="uk-UA"/>
        </w:rPr>
        <w:t>»</w:t>
      </w:r>
    </w:p>
    <w:p w:rsidR="00FB5E0C" w:rsidRPr="001A667E" w:rsidRDefault="00FB5E0C" w:rsidP="00F44F3D">
      <w:pPr>
        <w:jc w:val="both"/>
        <w:rPr>
          <w:bCs/>
          <w:color w:val="000000" w:themeColor="text1"/>
          <w:lang w:val="uk-UA"/>
        </w:rPr>
      </w:pPr>
    </w:p>
    <w:p w:rsidR="00D37BAA" w:rsidRPr="001A667E" w:rsidRDefault="00FB5E0C" w:rsidP="00FB5E0C">
      <w:pPr>
        <w:rPr>
          <w:b/>
          <w:bCs/>
          <w:color w:val="000000" w:themeColor="text1"/>
          <w:lang w:val="uk-UA"/>
        </w:rPr>
      </w:pPr>
      <w:r w:rsidRPr="001A667E">
        <w:rPr>
          <w:b/>
          <w:bCs/>
          <w:color w:val="000000" w:themeColor="text1"/>
          <w:lang w:val="uk-UA"/>
        </w:rPr>
        <w:t>Дата:</w:t>
      </w:r>
      <w:r w:rsidR="002723B1" w:rsidRPr="001A667E">
        <w:rPr>
          <w:b/>
          <w:bCs/>
          <w:color w:val="000000" w:themeColor="text1"/>
          <w:lang w:val="uk-UA"/>
        </w:rPr>
        <w:t xml:space="preserve"> </w:t>
      </w:r>
      <w:r w:rsidR="00970FB2" w:rsidRPr="001A667E">
        <w:rPr>
          <w:b/>
          <w:bCs/>
          <w:color w:val="000000" w:themeColor="text1"/>
          <w:lang w:val="uk-UA"/>
        </w:rPr>
        <w:t xml:space="preserve"> </w:t>
      </w:r>
      <w:r w:rsidR="002723B1" w:rsidRPr="001A667E">
        <w:rPr>
          <w:b/>
          <w:bCs/>
          <w:color w:val="000000" w:themeColor="text1"/>
          <w:lang w:val="uk-UA"/>
        </w:rPr>
        <w:t xml:space="preserve">11 </w:t>
      </w:r>
      <w:r w:rsidR="001A2E14" w:rsidRPr="001A667E">
        <w:rPr>
          <w:b/>
          <w:bCs/>
          <w:color w:val="000000" w:themeColor="text1"/>
          <w:lang w:val="uk-UA"/>
        </w:rPr>
        <w:t>березня 2016</w:t>
      </w:r>
      <w:r w:rsidR="0099673F" w:rsidRPr="001A667E">
        <w:rPr>
          <w:b/>
          <w:bCs/>
          <w:color w:val="000000" w:themeColor="text1"/>
          <w:lang w:val="uk-UA"/>
        </w:rPr>
        <w:t xml:space="preserve"> р.</w:t>
      </w:r>
      <w:r w:rsidR="00D37BAA" w:rsidRPr="001A667E">
        <w:rPr>
          <w:b/>
          <w:bCs/>
          <w:color w:val="000000" w:themeColor="text1"/>
          <w:lang w:val="uk-UA"/>
        </w:rPr>
        <w:t xml:space="preserve"> м. Тернопіль</w:t>
      </w:r>
    </w:p>
    <w:p w:rsidR="00F44F3D" w:rsidRPr="001A667E" w:rsidRDefault="0026602F" w:rsidP="00F44F3D">
      <w:pPr>
        <w:jc w:val="both"/>
        <w:rPr>
          <w:b/>
          <w:color w:val="000000" w:themeColor="text1"/>
          <w:lang w:val="uk-UA"/>
        </w:rPr>
      </w:pPr>
      <w:r w:rsidRPr="001A667E">
        <w:rPr>
          <w:b/>
          <w:color w:val="000000" w:themeColor="text1"/>
          <w:lang w:val="uk-UA"/>
        </w:rPr>
        <w:t>Організатор</w:t>
      </w:r>
      <w:r w:rsidR="00F44F3D" w:rsidRPr="001A667E">
        <w:rPr>
          <w:b/>
          <w:color w:val="000000" w:themeColor="text1"/>
          <w:lang w:val="uk-UA"/>
        </w:rPr>
        <w:t>: ГО Тернопільський прес-клуб</w:t>
      </w:r>
    </w:p>
    <w:p w:rsidR="00F44F3D" w:rsidRPr="001A667E" w:rsidRDefault="00F44F3D" w:rsidP="00F44F3D">
      <w:pPr>
        <w:pStyle w:val="Standard"/>
        <w:spacing w:after="0" w:line="100" w:lineRule="atLeast"/>
        <w:jc w:val="both"/>
        <w:rPr>
          <w:rFonts w:ascii="Times New Roman" w:hAnsi="Times New Roman" w:cs="Times New Roman"/>
          <w:sz w:val="24"/>
          <w:szCs w:val="24"/>
          <w:lang w:val="en-US"/>
        </w:rPr>
      </w:pPr>
      <w:r w:rsidRPr="001A667E">
        <w:rPr>
          <w:rFonts w:ascii="Times New Roman" w:hAnsi="Times New Roman" w:cs="Times New Roman"/>
          <w:b/>
          <w:sz w:val="24"/>
          <w:szCs w:val="24"/>
          <w:lang w:val="ru-RU"/>
        </w:rPr>
        <w:t>Тренер</w:t>
      </w:r>
      <w:r w:rsidRPr="001A667E">
        <w:rPr>
          <w:rFonts w:ascii="Times New Roman" w:hAnsi="Times New Roman" w:cs="Times New Roman"/>
          <w:b/>
          <w:i/>
          <w:sz w:val="24"/>
          <w:szCs w:val="24"/>
          <w:lang w:val="ru-RU"/>
        </w:rPr>
        <w:t>:</w:t>
      </w:r>
      <w:r w:rsidRPr="001A667E">
        <w:rPr>
          <w:rFonts w:ascii="Times New Roman" w:hAnsi="Times New Roman" w:cs="Times New Roman"/>
          <w:i/>
          <w:sz w:val="24"/>
          <w:szCs w:val="24"/>
          <w:lang w:val="ru-RU"/>
        </w:rPr>
        <w:t xml:space="preserve"> </w:t>
      </w:r>
      <w:r w:rsidRPr="001A667E">
        <w:rPr>
          <w:rFonts w:ascii="Times New Roman" w:hAnsi="Times New Roman" w:cs="Times New Roman"/>
          <w:bCs/>
          <w:iCs/>
          <w:sz w:val="24"/>
          <w:szCs w:val="24"/>
        </w:rPr>
        <w:t>Людмила Гуменюк</w:t>
      </w:r>
      <w:r w:rsidRPr="001A667E">
        <w:rPr>
          <w:rFonts w:ascii="Times New Roman" w:hAnsi="Times New Roman" w:cs="Times New Roman"/>
          <w:b/>
          <w:bCs/>
          <w:iCs/>
          <w:sz w:val="24"/>
          <w:szCs w:val="24"/>
        </w:rPr>
        <w:t xml:space="preserve">, </w:t>
      </w:r>
      <w:r w:rsidRPr="001A667E">
        <w:rPr>
          <w:rFonts w:ascii="Times New Roman" w:hAnsi="Times New Roman" w:cs="Times New Roman"/>
          <w:bCs/>
          <w:iCs/>
          <w:sz w:val="24"/>
          <w:szCs w:val="24"/>
          <w:lang w:val="uk-UA"/>
        </w:rPr>
        <w:t xml:space="preserve">медіа-тренер, виконавчий директор </w:t>
      </w:r>
      <w:r w:rsidRPr="001A667E">
        <w:rPr>
          <w:rFonts w:ascii="Times New Roman" w:hAnsi="Times New Roman" w:cs="Times New Roman"/>
          <w:bCs/>
          <w:iCs/>
          <w:sz w:val="24"/>
          <w:szCs w:val="24"/>
        </w:rPr>
        <w:t>«</w:t>
      </w:r>
      <w:r w:rsidRPr="001A667E">
        <w:rPr>
          <w:rFonts w:ascii="Times New Roman" w:hAnsi="Times New Roman" w:cs="Times New Roman"/>
          <w:bCs/>
          <w:iCs/>
          <w:sz w:val="24"/>
          <w:szCs w:val="24"/>
          <w:lang w:val="uk-UA"/>
        </w:rPr>
        <w:t>Центру медіареформ</w:t>
      </w:r>
      <w:r w:rsidRPr="001A667E">
        <w:rPr>
          <w:rFonts w:ascii="Times New Roman" w:hAnsi="Times New Roman" w:cs="Times New Roman"/>
          <w:bCs/>
          <w:iCs/>
          <w:sz w:val="24"/>
          <w:szCs w:val="24"/>
        </w:rPr>
        <w:t xml:space="preserve">». </w:t>
      </w:r>
      <w:r w:rsidRPr="001A667E">
        <w:rPr>
          <w:rFonts w:ascii="Times New Roman" w:hAnsi="Times New Roman" w:cs="Times New Roman"/>
          <w:sz w:val="24"/>
          <w:szCs w:val="24"/>
          <w:lang w:val="uk-UA"/>
        </w:rPr>
        <w:t xml:space="preserve">Магістр з політичної комунікації (Шеффілдський університет, Велика Британія), з 2003 року директор Центру медіареформ (Київ). Координатор та тренер навчальних проектів із журналістських стандартів та урядової  комунікації. Журналістський досвід  здобула, працюючи репортером міжнародного відділу газети ,,День” (1997), редактором англомовного тижневика The Day  (1997-2000), оглядачем інтернет-видання „Телекритика” (2002-2003). У 2007-2009 рр. – старший викладач Могилянської школи журналістики, розробник магістерського курсу ,,Світові медіа системи”. </w:t>
      </w:r>
    </w:p>
    <w:p w:rsidR="0026602F" w:rsidRPr="001A667E" w:rsidRDefault="0026602F" w:rsidP="00F44F3D">
      <w:pPr>
        <w:pStyle w:val="Standard"/>
        <w:spacing w:after="0" w:line="100" w:lineRule="atLeast"/>
        <w:jc w:val="both"/>
        <w:rPr>
          <w:rFonts w:ascii="Times New Roman" w:hAnsi="Times New Roman" w:cs="Times New Roman"/>
          <w:sz w:val="24"/>
          <w:szCs w:val="24"/>
          <w:lang w:val="en-US"/>
        </w:rPr>
      </w:pPr>
    </w:p>
    <w:p w:rsidR="00F44F3D" w:rsidRPr="001A667E" w:rsidRDefault="00F44F3D" w:rsidP="00F44F3D">
      <w:pPr>
        <w:jc w:val="both"/>
        <w:rPr>
          <w:b/>
          <w:color w:val="000000" w:themeColor="text1"/>
          <w:lang w:val="uk-UA"/>
        </w:rPr>
      </w:pPr>
      <w:r w:rsidRPr="001A667E">
        <w:rPr>
          <w:b/>
          <w:color w:val="000000" w:themeColor="text1"/>
          <w:lang w:val="uk-UA"/>
        </w:rPr>
        <w:t>Тренінг здійснюється в рамках проекту "Студії сучасної журналістики Тернопільського прес-клубу як інструмент підвищення професійних стандартів у надзвичайній суспільно-політичній ситуації" за сприяння Фонду розвитку ЗМІ Посольства США в Україні .</w:t>
      </w:r>
    </w:p>
    <w:p w:rsidR="00F44F3D" w:rsidRPr="001A667E" w:rsidRDefault="00F44F3D" w:rsidP="00B65FB5">
      <w:pPr>
        <w:jc w:val="center"/>
        <w:rPr>
          <w:b/>
          <w:color w:val="FF0000"/>
          <w:lang w:val="uk-UA"/>
        </w:rPr>
      </w:pPr>
      <w:r w:rsidRPr="001A667E">
        <w:rPr>
          <w:b/>
          <w:color w:val="FF0000"/>
          <w:lang w:val="uk-UA"/>
        </w:rPr>
        <w:t>УЧАСТЬ БЕЗКОШТОВНА. ОБОВ’ЯЗКОВА АКРЕДИТАЦІЯ.</w:t>
      </w:r>
    </w:p>
    <w:p w:rsidR="001A2E14" w:rsidRPr="001A667E" w:rsidRDefault="001A2E14" w:rsidP="00F44F3D">
      <w:pPr>
        <w:jc w:val="center"/>
        <w:rPr>
          <w:b/>
          <w:bCs/>
          <w:color w:val="000000" w:themeColor="text1"/>
          <w:lang w:val="uk-UA"/>
        </w:rPr>
      </w:pPr>
    </w:p>
    <w:p w:rsidR="001A2E14" w:rsidRPr="0026602F" w:rsidRDefault="001A2E14" w:rsidP="001A2E14">
      <w:pPr>
        <w:jc w:val="center"/>
        <w:rPr>
          <w:b/>
          <w:bCs/>
          <w:color w:val="000000" w:themeColor="text1"/>
          <w:lang w:val="uk-UA"/>
        </w:rPr>
      </w:pPr>
      <w:r w:rsidRPr="0026602F">
        <w:rPr>
          <w:b/>
          <w:bCs/>
          <w:color w:val="000000" w:themeColor="text1"/>
          <w:lang w:val="uk-UA"/>
        </w:rPr>
        <w:t>ПРОГРАМА</w:t>
      </w:r>
    </w:p>
    <w:p w:rsidR="001A2E14" w:rsidRPr="00FB5E0C" w:rsidRDefault="001A2E14" w:rsidP="001A2E14">
      <w:pPr>
        <w:framePr w:hSpace="180" w:wrap="around" w:vAnchor="page" w:hAnchor="margin" w:xAlign="center" w:y="3811"/>
        <w:suppressAutoHyphens/>
        <w:spacing w:line="100" w:lineRule="atLeast"/>
        <w:jc w:val="center"/>
        <w:rPr>
          <w:rFonts w:eastAsia="DejaVu Sans"/>
          <w:b/>
          <w:caps/>
          <w:sz w:val="28"/>
          <w:szCs w:val="28"/>
          <w:lang w:val="uk-UA"/>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8647"/>
      </w:tblGrid>
      <w:tr w:rsidR="001A2E14" w:rsidRPr="0026602F" w:rsidTr="00752E58">
        <w:trPr>
          <w:trHeight w:val="494"/>
        </w:trPr>
        <w:tc>
          <w:tcPr>
            <w:tcW w:w="1598" w:type="dxa"/>
            <w:vAlign w:val="center"/>
          </w:tcPr>
          <w:p w:rsidR="001A2E14" w:rsidRPr="0026602F" w:rsidRDefault="001A2E14" w:rsidP="00752E58">
            <w:r w:rsidRPr="0026602F">
              <w:rPr>
                <w:lang w:val="uk-UA"/>
              </w:rPr>
              <w:t>10</w:t>
            </w:r>
            <w:r w:rsidRPr="0026602F">
              <w:t>:</w:t>
            </w:r>
            <w:r w:rsidRPr="0026602F">
              <w:rPr>
                <w:lang w:val="uk-UA"/>
              </w:rPr>
              <w:t>30</w:t>
            </w:r>
            <w:r w:rsidR="00B65FB5">
              <w:t xml:space="preserve">  –</w:t>
            </w:r>
            <w:r w:rsidRPr="0026602F">
              <w:rPr>
                <w:lang w:val="uk-UA"/>
              </w:rPr>
              <w:t>11</w:t>
            </w:r>
            <w:r w:rsidRPr="0026602F">
              <w:t>:</w:t>
            </w:r>
            <w:r w:rsidRPr="0026602F">
              <w:rPr>
                <w:lang w:val="uk-UA"/>
              </w:rPr>
              <w:t>0</w:t>
            </w:r>
            <w:r w:rsidRPr="0026602F">
              <w:t>0</w:t>
            </w:r>
          </w:p>
        </w:tc>
        <w:tc>
          <w:tcPr>
            <w:tcW w:w="8647" w:type="dxa"/>
            <w:vAlign w:val="center"/>
          </w:tcPr>
          <w:p w:rsidR="001A2E14" w:rsidRPr="00B65FB5" w:rsidRDefault="001A2E14" w:rsidP="00752E58">
            <w:pPr>
              <w:rPr>
                <w:lang w:val="uk-UA"/>
              </w:rPr>
            </w:pPr>
            <w:r w:rsidRPr="00B65FB5">
              <w:rPr>
                <w:lang w:val="uk-UA"/>
              </w:rPr>
              <w:t>Реєстрація</w:t>
            </w:r>
          </w:p>
        </w:tc>
      </w:tr>
      <w:tr w:rsidR="001A2E14" w:rsidRPr="0026602F" w:rsidTr="00752E58">
        <w:trPr>
          <w:trHeight w:val="494"/>
        </w:trPr>
        <w:tc>
          <w:tcPr>
            <w:tcW w:w="1598" w:type="dxa"/>
            <w:vAlign w:val="center"/>
          </w:tcPr>
          <w:p w:rsidR="001A2E14" w:rsidRPr="0026602F" w:rsidRDefault="001A2E14" w:rsidP="00752E58">
            <w:pPr>
              <w:rPr>
                <w:lang w:val="uk-UA"/>
              </w:rPr>
            </w:pPr>
            <w:r w:rsidRPr="0026602F">
              <w:rPr>
                <w:lang w:val="uk-UA"/>
              </w:rPr>
              <w:t>11</w:t>
            </w:r>
            <w:r w:rsidRPr="0026602F">
              <w:t>:</w:t>
            </w:r>
            <w:r w:rsidRPr="0026602F">
              <w:rPr>
                <w:lang w:val="uk-UA"/>
              </w:rPr>
              <w:t>0</w:t>
            </w:r>
            <w:r w:rsidRPr="0026602F">
              <w:t>0  –</w:t>
            </w:r>
            <w:r w:rsidRPr="0026602F">
              <w:rPr>
                <w:lang w:val="uk-UA"/>
              </w:rPr>
              <w:t>11:</w:t>
            </w:r>
            <w:r w:rsidRPr="0026602F">
              <w:rPr>
                <w:lang w:val="en-GB"/>
              </w:rPr>
              <w:t>2</w:t>
            </w:r>
            <w:r w:rsidRPr="0026602F">
              <w:rPr>
                <w:lang w:val="uk-UA"/>
              </w:rPr>
              <w:t>0</w:t>
            </w:r>
          </w:p>
        </w:tc>
        <w:tc>
          <w:tcPr>
            <w:tcW w:w="8647" w:type="dxa"/>
            <w:vAlign w:val="center"/>
          </w:tcPr>
          <w:p w:rsidR="001A2E14" w:rsidRPr="0026602F" w:rsidRDefault="001A2E14" w:rsidP="00752E58">
            <w:pPr>
              <w:rPr>
                <w:b/>
                <w:color w:val="365F91" w:themeColor="accent1" w:themeShade="BF"/>
                <w:lang w:val="uk-UA"/>
              </w:rPr>
            </w:pPr>
            <w:r w:rsidRPr="0026602F">
              <w:rPr>
                <w:b/>
                <w:color w:val="365F91" w:themeColor="accent1" w:themeShade="BF"/>
                <w:lang w:val="uk-UA"/>
              </w:rPr>
              <w:t xml:space="preserve">Привітальне слово. </w:t>
            </w:r>
            <w:r w:rsidRPr="0026602F">
              <w:rPr>
                <w:b/>
                <w:color w:val="365F91" w:themeColor="accent1" w:themeShade="BF"/>
              </w:rPr>
              <w:t>Нав</w:t>
            </w:r>
            <w:r w:rsidRPr="0026602F">
              <w:rPr>
                <w:b/>
                <w:color w:val="365F91" w:themeColor="accent1" w:themeShade="BF"/>
                <w:lang w:val="uk-UA"/>
              </w:rPr>
              <w:t>іщо ми зібралися. Знайомство</w:t>
            </w:r>
            <w:r w:rsidRPr="0026602F">
              <w:rPr>
                <w:b/>
                <w:color w:val="365F91" w:themeColor="accent1" w:themeShade="BF"/>
              </w:rPr>
              <w:t>.</w:t>
            </w:r>
          </w:p>
        </w:tc>
      </w:tr>
      <w:tr w:rsidR="001A2E14" w:rsidRPr="0026602F" w:rsidTr="00752E58">
        <w:trPr>
          <w:trHeight w:val="796"/>
        </w:trPr>
        <w:tc>
          <w:tcPr>
            <w:tcW w:w="1598" w:type="dxa"/>
            <w:vAlign w:val="center"/>
          </w:tcPr>
          <w:p w:rsidR="001A2E14" w:rsidRPr="0026602F" w:rsidRDefault="001A2E14" w:rsidP="00752E58">
            <w:pPr>
              <w:rPr>
                <w:lang w:val="en-GB"/>
              </w:rPr>
            </w:pPr>
            <w:r w:rsidRPr="0026602F">
              <w:t>1</w:t>
            </w:r>
            <w:r w:rsidRPr="0026602F">
              <w:rPr>
                <w:lang w:val="uk-UA"/>
              </w:rPr>
              <w:t>1</w:t>
            </w:r>
            <w:r w:rsidRPr="0026602F">
              <w:t>:</w:t>
            </w:r>
            <w:r w:rsidRPr="0026602F">
              <w:rPr>
                <w:lang w:val="en-GB"/>
              </w:rPr>
              <w:t>2</w:t>
            </w:r>
            <w:r w:rsidRPr="0026602F">
              <w:rPr>
                <w:lang w:val="uk-UA"/>
              </w:rPr>
              <w:t>0</w:t>
            </w:r>
            <w:r w:rsidRPr="0026602F">
              <w:t xml:space="preserve"> – 1</w:t>
            </w:r>
            <w:r w:rsidRPr="0026602F">
              <w:rPr>
                <w:lang w:val="en-GB"/>
              </w:rPr>
              <w:t>1</w:t>
            </w:r>
            <w:r w:rsidRPr="0026602F">
              <w:t>:</w:t>
            </w:r>
            <w:r w:rsidRPr="0026602F">
              <w:rPr>
                <w:lang w:val="en-GB"/>
              </w:rPr>
              <w:t>45</w:t>
            </w:r>
          </w:p>
        </w:tc>
        <w:tc>
          <w:tcPr>
            <w:tcW w:w="8647" w:type="dxa"/>
            <w:vAlign w:val="center"/>
          </w:tcPr>
          <w:p w:rsidR="001A2E14" w:rsidRPr="0026602F" w:rsidRDefault="001A2E14" w:rsidP="00752E58">
            <w:pPr>
              <w:spacing w:before="40"/>
              <w:rPr>
                <w:b/>
                <w:color w:val="365F91" w:themeColor="accent1" w:themeShade="BF"/>
                <w:lang w:val="uk-UA"/>
              </w:rPr>
            </w:pPr>
            <w:r w:rsidRPr="0026602F">
              <w:rPr>
                <w:b/>
                <w:color w:val="365F91" w:themeColor="accent1" w:themeShade="BF"/>
                <w:lang w:val="uk-UA"/>
              </w:rPr>
              <w:t>Сесія 1</w:t>
            </w:r>
          </w:p>
          <w:p w:rsidR="001A2E14" w:rsidRPr="0026602F" w:rsidRDefault="001A2E14" w:rsidP="00752E58">
            <w:pPr>
              <w:rPr>
                <w:rFonts w:eastAsia="Calibri"/>
                <w:lang w:val="uk-UA"/>
              </w:rPr>
            </w:pPr>
            <w:r w:rsidRPr="0026602F">
              <w:rPr>
                <w:lang w:val="uk-UA"/>
              </w:rPr>
              <w:t>Що ми розуміємо, коли говоримо «інформація ― це…»</w:t>
            </w:r>
          </w:p>
        </w:tc>
      </w:tr>
      <w:tr w:rsidR="001A2E14" w:rsidRPr="0026602F" w:rsidTr="00752E58">
        <w:trPr>
          <w:trHeight w:val="796"/>
        </w:trPr>
        <w:tc>
          <w:tcPr>
            <w:tcW w:w="1598" w:type="dxa"/>
            <w:vAlign w:val="center"/>
          </w:tcPr>
          <w:p w:rsidR="001A2E14" w:rsidRPr="0026602F" w:rsidRDefault="001A2E14" w:rsidP="00752E58">
            <w:pPr>
              <w:rPr>
                <w:lang w:val="uk-UA"/>
              </w:rPr>
            </w:pPr>
            <w:r w:rsidRPr="0026602F">
              <w:rPr>
                <w:lang w:val="uk-UA"/>
              </w:rPr>
              <w:t>1</w:t>
            </w:r>
            <w:r w:rsidRPr="0026602F">
              <w:rPr>
                <w:lang w:val="en-GB"/>
              </w:rPr>
              <w:t>1</w:t>
            </w:r>
            <w:r w:rsidRPr="0026602F">
              <w:rPr>
                <w:lang w:val="uk-UA"/>
              </w:rPr>
              <w:t>:45 – 1</w:t>
            </w:r>
            <w:r w:rsidRPr="0026602F">
              <w:rPr>
                <w:lang w:val="en-GB"/>
              </w:rPr>
              <w:t>2</w:t>
            </w:r>
            <w:r w:rsidRPr="0026602F">
              <w:rPr>
                <w:lang w:val="uk-UA"/>
              </w:rPr>
              <w:t>:30</w:t>
            </w:r>
          </w:p>
        </w:tc>
        <w:tc>
          <w:tcPr>
            <w:tcW w:w="8647" w:type="dxa"/>
            <w:vAlign w:val="center"/>
          </w:tcPr>
          <w:p w:rsidR="001A2E14" w:rsidRPr="0026602F" w:rsidRDefault="001A2E14" w:rsidP="00752E58">
            <w:pPr>
              <w:suppressAutoHyphens/>
              <w:spacing w:line="100" w:lineRule="atLeast"/>
              <w:rPr>
                <w:b/>
                <w:color w:val="365F91" w:themeColor="accent1" w:themeShade="BF"/>
                <w:lang w:val="uk-UA"/>
              </w:rPr>
            </w:pPr>
            <w:r w:rsidRPr="0026602F">
              <w:rPr>
                <w:b/>
                <w:color w:val="365F91" w:themeColor="accent1" w:themeShade="BF"/>
                <w:lang w:val="uk-UA"/>
              </w:rPr>
              <w:t xml:space="preserve">Сесія 2 </w:t>
            </w:r>
          </w:p>
          <w:p w:rsidR="001A2E14" w:rsidRPr="0026602F" w:rsidRDefault="001A2E14" w:rsidP="00752E58">
            <w:pPr>
              <w:rPr>
                <w:lang w:val="uk-UA"/>
              </w:rPr>
            </w:pPr>
            <w:r w:rsidRPr="0026602F">
              <w:rPr>
                <w:lang w:val="uk-UA"/>
              </w:rPr>
              <w:t>Які джерела інформації слід вважати якісними</w:t>
            </w:r>
          </w:p>
          <w:p w:rsidR="001A2E14" w:rsidRPr="00B65FB5" w:rsidRDefault="001A2E14" w:rsidP="00752E58">
            <w:pPr>
              <w:rPr>
                <w:bCs/>
                <w:lang w:val="uk-UA"/>
              </w:rPr>
            </w:pPr>
            <w:r w:rsidRPr="00B65FB5">
              <w:rPr>
                <w:lang w:val="uk-UA"/>
              </w:rPr>
              <w:t>Практична вправа.</w:t>
            </w:r>
          </w:p>
        </w:tc>
      </w:tr>
      <w:tr w:rsidR="001A2E14" w:rsidRPr="0026602F" w:rsidTr="00752E58">
        <w:trPr>
          <w:trHeight w:val="521"/>
        </w:trPr>
        <w:tc>
          <w:tcPr>
            <w:tcW w:w="1598" w:type="dxa"/>
            <w:vAlign w:val="center"/>
          </w:tcPr>
          <w:p w:rsidR="001A2E14" w:rsidRPr="0026602F" w:rsidRDefault="001A2E14" w:rsidP="00752E58">
            <w:pPr>
              <w:rPr>
                <w:lang w:val="uk-UA"/>
              </w:rPr>
            </w:pPr>
            <w:r w:rsidRPr="0026602F">
              <w:rPr>
                <w:lang w:val="uk-UA"/>
              </w:rPr>
              <w:t>12:30 – 12:45</w:t>
            </w:r>
          </w:p>
        </w:tc>
        <w:tc>
          <w:tcPr>
            <w:tcW w:w="8647" w:type="dxa"/>
            <w:vAlign w:val="center"/>
          </w:tcPr>
          <w:p w:rsidR="001A2E14" w:rsidRPr="002879CB" w:rsidRDefault="001A2E14" w:rsidP="00752E58">
            <w:pPr>
              <w:rPr>
                <w:lang w:val="uk-UA"/>
              </w:rPr>
            </w:pPr>
            <w:r w:rsidRPr="002879CB">
              <w:rPr>
                <w:lang w:val="uk-UA"/>
              </w:rPr>
              <w:t>Перерва на каву</w:t>
            </w:r>
          </w:p>
        </w:tc>
      </w:tr>
      <w:tr w:rsidR="001A2E14" w:rsidRPr="0026602F" w:rsidTr="00752E58">
        <w:trPr>
          <w:trHeight w:val="875"/>
        </w:trPr>
        <w:tc>
          <w:tcPr>
            <w:tcW w:w="1598" w:type="dxa"/>
            <w:vAlign w:val="center"/>
          </w:tcPr>
          <w:p w:rsidR="001A2E14" w:rsidRPr="0026602F" w:rsidRDefault="001A2E14" w:rsidP="00752E58">
            <w:pPr>
              <w:rPr>
                <w:lang w:val="uk-UA"/>
              </w:rPr>
            </w:pPr>
            <w:r w:rsidRPr="0026602F">
              <w:lastRenderedPageBreak/>
              <w:t>1</w:t>
            </w:r>
            <w:r w:rsidRPr="0026602F">
              <w:rPr>
                <w:lang w:val="en-GB"/>
              </w:rPr>
              <w:t>2</w:t>
            </w:r>
            <w:r w:rsidRPr="0026602F">
              <w:t>:</w:t>
            </w:r>
            <w:r w:rsidRPr="0026602F">
              <w:rPr>
                <w:lang w:val="en-GB"/>
              </w:rPr>
              <w:t>4</w:t>
            </w:r>
            <w:r w:rsidRPr="0026602F">
              <w:rPr>
                <w:lang w:val="uk-UA"/>
              </w:rPr>
              <w:t>5</w:t>
            </w:r>
            <w:r w:rsidRPr="0026602F">
              <w:t xml:space="preserve"> – 1</w:t>
            </w:r>
            <w:r w:rsidRPr="0026602F">
              <w:rPr>
                <w:lang w:val="en-GB"/>
              </w:rPr>
              <w:t>4</w:t>
            </w:r>
            <w:r w:rsidRPr="0026602F">
              <w:t>:</w:t>
            </w:r>
            <w:r w:rsidRPr="0026602F">
              <w:rPr>
                <w:lang w:val="uk-UA"/>
              </w:rPr>
              <w:t>00</w:t>
            </w:r>
          </w:p>
        </w:tc>
        <w:tc>
          <w:tcPr>
            <w:tcW w:w="8647" w:type="dxa"/>
            <w:vAlign w:val="center"/>
          </w:tcPr>
          <w:p w:rsidR="001A2E14" w:rsidRPr="0026602F" w:rsidRDefault="001A2E14" w:rsidP="00752E58">
            <w:pPr>
              <w:rPr>
                <w:b/>
                <w:color w:val="365F91" w:themeColor="accent1" w:themeShade="BF"/>
                <w:lang w:val="uk-UA"/>
              </w:rPr>
            </w:pPr>
            <w:r w:rsidRPr="0026602F">
              <w:rPr>
                <w:b/>
                <w:color w:val="365F91" w:themeColor="accent1" w:themeShade="BF"/>
                <w:lang w:val="uk-UA"/>
              </w:rPr>
              <w:t>Сесія 3</w:t>
            </w:r>
          </w:p>
          <w:p w:rsidR="001A2E14" w:rsidRPr="0026602F" w:rsidRDefault="001A2E14" w:rsidP="00752E58">
            <w:pPr>
              <w:suppressAutoHyphens/>
              <w:spacing w:line="100" w:lineRule="atLeast"/>
              <w:rPr>
                <w:b/>
                <w:color w:val="365F91" w:themeColor="accent1" w:themeShade="BF"/>
                <w:lang w:val="uk-UA"/>
              </w:rPr>
            </w:pPr>
            <w:r w:rsidRPr="0026602F">
              <w:rPr>
                <w:color w:val="000000" w:themeColor="text1"/>
                <w:lang w:val="uk-UA"/>
              </w:rPr>
              <w:t>Перевірка фактологічного рівня достовірності інформації: «Хто? Що? Коли? Де?» та рівня тлумачення: «Як?» і «Чому?»</w:t>
            </w:r>
          </w:p>
        </w:tc>
      </w:tr>
      <w:tr w:rsidR="001A2E14" w:rsidRPr="0026602F" w:rsidTr="00752E58">
        <w:trPr>
          <w:trHeight w:val="536"/>
        </w:trPr>
        <w:tc>
          <w:tcPr>
            <w:tcW w:w="1598" w:type="dxa"/>
            <w:vAlign w:val="center"/>
          </w:tcPr>
          <w:p w:rsidR="001A2E14" w:rsidRPr="0026602F" w:rsidRDefault="001A2E14" w:rsidP="00752E58">
            <w:pPr>
              <w:rPr>
                <w:lang w:val="uk-UA"/>
              </w:rPr>
            </w:pPr>
            <w:r w:rsidRPr="0026602F">
              <w:t>1</w:t>
            </w:r>
            <w:r w:rsidRPr="0026602F">
              <w:rPr>
                <w:lang w:val="en-GB"/>
              </w:rPr>
              <w:t>4</w:t>
            </w:r>
            <w:r w:rsidRPr="0026602F">
              <w:t>:</w:t>
            </w:r>
            <w:r w:rsidRPr="0026602F">
              <w:rPr>
                <w:lang w:val="en-GB"/>
              </w:rPr>
              <w:t>0</w:t>
            </w:r>
            <w:r w:rsidRPr="0026602F">
              <w:rPr>
                <w:lang w:val="uk-UA"/>
              </w:rPr>
              <w:t>0</w:t>
            </w:r>
            <w:r w:rsidRPr="0026602F">
              <w:t>– 1</w:t>
            </w:r>
            <w:r w:rsidRPr="0026602F">
              <w:rPr>
                <w:lang w:val="en-GB"/>
              </w:rPr>
              <w:t>5</w:t>
            </w:r>
            <w:r w:rsidRPr="0026602F">
              <w:t>:</w:t>
            </w:r>
            <w:r w:rsidRPr="0026602F">
              <w:rPr>
                <w:lang w:val="en-GB"/>
              </w:rPr>
              <w:t>00</w:t>
            </w:r>
            <w:r w:rsidRPr="0026602F">
              <w:t xml:space="preserve"> </w:t>
            </w:r>
          </w:p>
        </w:tc>
        <w:tc>
          <w:tcPr>
            <w:tcW w:w="8647" w:type="dxa"/>
            <w:vAlign w:val="center"/>
          </w:tcPr>
          <w:p w:rsidR="001A2E14" w:rsidRPr="0026602F" w:rsidRDefault="001A2E14" w:rsidP="00752E58">
            <w:pPr>
              <w:rPr>
                <w:i/>
                <w:lang w:val="uk-UA"/>
              </w:rPr>
            </w:pPr>
            <w:r w:rsidRPr="0026602F">
              <w:rPr>
                <w:i/>
                <w:lang w:val="uk-UA"/>
              </w:rPr>
              <w:t>Обід</w:t>
            </w:r>
          </w:p>
        </w:tc>
      </w:tr>
      <w:tr w:rsidR="001A2E14" w:rsidRPr="0026602F" w:rsidTr="00752E58">
        <w:trPr>
          <w:trHeight w:val="840"/>
        </w:trPr>
        <w:tc>
          <w:tcPr>
            <w:tcW w:w="1598" w:type="dxa"/>
            <w:vAlign w:val="center"/>
          </w:tcPr>
          <w:p w:rsidR="001A2E14" w:rsidRPr="0026602F" w:rsidRDefault="001A2E14" w:rsidP="00752E58">
            <w:r w:rsidRPr="0026602F">
              <w:t>1</w:t>
            </w:r>
            <w:r w:rsidRPr="0026602F">
              <w:rPr>
                <w:lang w:val="uk-UA"/>
              </w:rPr>
              <w:t>5</w:t>
            </w:r>
            <w:r w:rsidRPr="0026602F">
              <w:t>:</w:t>
            </w:r>
            <w:r w:rsidRPr="0026602F">
              <w:rPr>
                <w:lang w:val="uk-UA"/>
              </w:rPr>
              <w:t>00</w:t>
            </w:r>
            <w:r w:rsidRPr="0026602F">
              <w:t xml:space="preserve"> – 1</w:t>
            </w:r>
            <w:r w:rsidRPr="0026602F">
              <w:rPr>
                <w:lang w:val="uk-UA"/>
              </w:rPr>
              <w:t>5</w:t>
            </w:r>
            <w:r w:rsidRPr="0026602F">
              <w:t>:</w:t>
            </w:r>
            <w:r w:rsidRPr="0026602F">
              <w:rPr>
                <w:lang w:val="uk-UA"/>
              </w:rPr>
              <w:t>3</w:t>
            </w:r>
            <w:r w:rsidRPr="0026602F">
              <w:t>0</w:t>
            </w:r>
          </w:p>
        </w:tc>
        <w:tc>
          <w:tcPr>
            <w:tcW w:w="8647" w:type="dxa"/>
            <w:vAlign w:val="center"/>
          </w:tcPr>
          <w:p w:rsidR="001A2E14" w:rsidRPr="0026602F" w:rsidRDefault="001A2E14" w:rsidP="00752E58">
            <w:pPr>
              <w:spacing w:before="40"/>
              <w:rPr>
                <w:b/>
                <w:color w:val="365F91" w:themeColor="accent1" w:themeShade="BF"/>
                <w:lang w:val="uk-UA"/>
              </w:rPr>
            </w:pPr>
            <w:r w:rsidRPr="0026602F">
              <w:rPr>
                <w:b/>
                <w:color w:val="365F91" w:themeColor="accent1" w:themeShade="BF"/>
                <w:lang w:val="uk-UA"/>
              </w:rPr>
              <w:t>Сесія 4</w:t>
            </w:r>
          </w:p>
          <w:p w:rsidR="001A2E14" w:rsidRPr="0026602F" w:rsidRDefault="001A2E14" w:rsidP="00752E58">
            <w:pPr>
              <w:rPr>
                <w:lang w:val="uk-UA"/>
              </w:rPr>
            </w:pPr>
            <w:r w:rsidRPr="0026602F">
              <w:rPr>
                <w:lang w:val="uk-UA"/>
              </w:rPr>
              <w:t xml:space="preserve">Детектор «фігні»: Вчимося </w:t>
            </w:r>
            <w:r w:rsidR="008E3D9A" w:rsidRPr="0026602F">
              <w:rPr>
                <w:lang w:val="uk-UA"/>
              </w:rPr>
              <w:t xml:space="preserve">критично </w:t>
            </w:r>
            <w:r w:rsidRPr="0026602F">
              <w:rPr>
                <w:lang w:val="uk-UA"/>
              </w:rPr>
              <w:t xml:space="preserve">думати й декодувати медіамеседжі </w:t>
            </w:r>
          </w:p>
        </w:tc>
      </w:tr>
      <w:tr w:rsidR="001A2E14" w:rsidRPr="0026602F" w:rsidTr="00752E58">
        <w:trPr>
          <w:trHeight w:val="346"/>
        </w:trPr>
        <w:tc>
          <w:tcPr>
            <w:tcW w:w="1598" w:type="dxa"/>
            <w:vAlign w:val="center"/>
          </w:tcPr>
          <w:p w:rsidR="001A2E14" w:rsidRPr="0026602F" w:rsidRDefault="001A2E14" w:rsidP="00752E58">
            <w:pPr>
              <w:rPr>
                <w:lang w:val="uk-UA"/>
              </w:rPr>
            </w:pPr>
            <w:r w:rsidRPr="0026602F">
              <w:rPr>
                <w:lang w:val="uk-UA"/>
              </w:rPr>
              <w:t>15:30 – 15:45</w:t>
            </w:r>
          </w:p>
        </w:tc>
        <w:tc>
          <w:tcPr>
            <w:tcW w:w="8647" w:type="dxa"/>
            <w:vAlign w:val="center"/>
          </w:tcPr>
          <w:p w:rsidR="001A2E14" w:rsidRPr="002879CB" w:rsidRDefault="001A2E14" w:rsidP="00752E58">
            <w:pPr>
              <w:rPr>
                <w:lang w:val="uk-UA"/>
              </w:rPr>
            </w:pPr>
            <w:r w:rsidRPr="002879CB">
              <w:rPr>
                <w:lang w:val="uk-UA"/>
              </w:rPr>
              <w:t>Перерва на каву</w:t>
            </w:r>
          </w:p>
        </w:tc>
      </w:tr>
      <w:tr w:rsidR="001A2E14" w:rsidRPr="0026602F" w:rsidTr="00752E58">
        <w:trPr>
          <w:trHeight w:val="631"/>
        </w:trPr>
        <w:tc>
          <w:tcPr>
            <w:tcW w:w="1598" w:type="dxa"/>
            <w:vAlign w:val="center"/>
          </w:tcPr>
          <w:p w:rsidR="001A2E14" w:rsidRPr="0026602F" w:rsidRDefault="001A2E14" w:rsidP="00752E58">
            <w:pPr>
              <w:rPr>
                <w:lang w:val="uk-UA"/>
              </w:rPr>
            </w:pPr>
            <w:r w:rsidRPr="0026602F">
              <w:rPr>
                <w:lang w:val="uk-UA"/>
              </w:rPr>
              <w:t>15:4</w:t>
            </w:r>
            <w:r w:rsidRPr="0026602F">
              <w:t>5</w:t>
            </w:r>
            <w:r w:rsidRPr="0026602F">
              <w:rPr>
                <w:lang w:val="uk-UA"/>
              </w:rPr>
              <w:t xml:space="preserve"> – 16:15</w:t>
            </w:r>
          </w:p>
        </w:tc>
        <w:tc>
          <w:tcPr>
            <w:tcW w:w="8647" w:type="dxa"/>
            <w:vAlign w:val="center"/>
          </w:tcPr>
          <w:p w:rsidR="001A2E14" w:rsidRPr="0026602F" w:rsidRDefault="001A2E14" w:rsidP="00752E58">
            <w:pPr>
              <w:spacing w:before="40"/>
              <w:rPr>
                <w:b/>
                <w:color w:val="365F91" w:themeColor="accent1" w:themeShade="BF"/>
                <w:lang w:val="uk-UA"/>
              </w:rPr>
            </w:pPr>
            <w:r w:rsidRPr="0026602F">
              <w:rPr>
                <w:b/>
                <w:color w:val="365F91" w:themeColor="accent1" w:themeShade="BF"/>
                <w:lang w:val="uk-UA"/>
              </w:rPr>
              <w:t>Сесія 5</w:t>
            </w:r>
          </w:p>
          <w:p w:rsidR="001A2E14" w:rsidRPr="0026602F" w:rsidRDefault="001A2E14" w:rsidP="00752E58">
            <w:pPr>
              <w:spacing w:before="40"/>
              <w:rPr>
                <w:color w:val="000000" w:themeColor="text1"/>
                <w:lang w:val="uk-UA"/>
              </w:rPr>
            </w:pPr>
            <w:r w:rsidRPr="0026602F">
              <w:rPr>
                <w:lang w:val="uk-UA"/>
              </w:rPr>
              <w:t xml:space="preserve">Фейки в повідомленнях. Як дивитися телевізор? Як дивитися фото? </w:t>
            </w:r>
            <w:r w:rsidRPr="0026602F">
              <w:rPr>
                <w:color w:val="000000" w:themeColor="text1"/>
                <w:lang w:val="uk-UA"/>
              </w:rPr>
              <w:t xml:space="preserve">Як читати пресу? </w:t>
            </w:r>
          </w:p>
          <w:p w:rsidR="001A2E14" w:rsidRPr="0026602F" w:rsidRDefault="001A2E14" w:rsidP="00752E58">
            <w:pPr>
              <w:spacing w:before="40"/>
              <w:rPr>
                <w:lang w:val="uk-UA"/>
              </w:rPr>
            </w:pPr>
          </w:p>
        </w:tc>
      </w:tr>
      <w:tr w:rsidR="001A2E14" w:rsidRPr="0026602F" w:rsidTr="00752E58">
        <w:trPr>
          <w:trHeight w:val="631"/>
        </w:trPr>
        <w:tc>
          <w:tcPr>
            <w:tcW w:w="1598" w:type="dxa"/>
            <w:vAlign w:val="center"/>
          </w:tcPr>
          <w:p w:rsidR="001A2E14" w:rsidRPr="0026602F" w:rsidRDefault="001A2E14" w:rsidP="00752E58">
            <w:pPr>
              <w:rPr>
                <w:lang w:val="uk-UA"/>
              </w:rPr>
            </w:pPr>
            <w:r w:rsidRPr="0026602F">
              <w:rPr>
                <w:lang w:val="uk-UA"/>
              </w:rPr>
              <w:t>16:15-16:45</w:t>
            </w:r>
          </w:p>
        </w:tc>
        <w:tc>
          <w:tcPr>
            <w:tcW w:w="8647" w:type="dxa"/>
            <w:vAlign w:val="center"/>
          </w:tcPr>
          <w:p w:rsidR="001A2E14" w:rsidRPr="0026602F" w:rsidRDefault="001A2E14" w:rsidP="00752E58">
            <w:pPr>
              <w:rPr>
                <w:b/>
                <w:color w:val="365F91" w:themeColor="accent1" w:themeShade="BF"/>
                <w:lang w:val="uk-UA"/>
              </w:rPr>
            </w:pPr>
            <w:r w:rsidRPr="0026602F">
              <w:rPr>
                <w:b/>
                <w:color w:val="365F91" w:themeColor="accent1" w:themeShade="BF"/>
                <w:lang w:val="uk-UA"/>
              </w:rPr>
              <w:t xml:space="preserve">Сесія 5 (продовження) </w:t>
            </w:r>
          </w:p>
          <w:p w:rsidR="001A2E14" w:rsidRPr="0026602F" w:rsidRDefault="001A2E14" w:rsidP="00752E58">
            <w:pPr>
              <w:rPr>
                <w:b/>
                <w:color w:val="365F91" w:themeColor="accent1" w:themeShade="BF"/>
                <w:lang w:val="uk-UA"/>
              </w:rPr>
            </w:pPr>
            <w:r w:rsidRPr="0026602F">
              <w:rPr>
                <w:i/>
                <w:lang w:val="uk-UA"/>
              </w:rPr>
              <w:t>(Комплексна) практична вправа на закріплення</w:t>
            </w:r>
            <w:r w:rsidRPr="0026602F">
              <w:rPr>
                <w:i/>
              </w:rPr>
              <w:t>.</w:t>
            </w:r>
          </w:p>
        </w:tc>
      </w:tr>
      <w:tr w:rsidR="001A2E14" w:rsidRPr="0026602F" w:rsidTr="00752E58">
        <w:trPr>
          <w:trHeight w:val="617"/>
        </w:trPr>
        <w:tc>
          <w:tcPr>
            <w:tcW w:w="1598" w:type="dxa"/>
            <w:vAlign w:val="center"/>
          </w:tcPr>
          <w:p w:rsidR="001A2E14" w:rsidRPr="0026602F" w:rsidRDefault="001A2E14" w:rsidP="00752E58">
            <w:pPr>
              <w:rPr>
                <w:lang w:val="uk-UA"/>
              </w:rPr>
            </w:pPr>
            <w:r w:rsidRPr="0026602F">
              <w:t>1</w:t>
            </w:r>
            <w:r w:rsidRPr="0026602F">
              <w:rPr>
                <w:lang w:val="uk-UA"/>
              </w:rPr>
              <w:t>6</w:t>
            </w:r>
            <w:r w:rsidRPr="0026602F">
              <w:t>:</w:t>
            </w:r>
            <w:r w:rsidRPr="0026602F">
              <w:rPr>
                <w:lang w:val="uk-UA"/>
              </w:rPr>
              <w:t>45</w:t>
            </w:r>
            <w:r w:rsidRPr="0026602F">
              <w:t xml:space="preserve"> – </w:t>
            </w:r>
            <w:r w:rsidRPr="0026602F">
              <w:rPr>
                <w:lang w:val="uk-UA"/>
              </w:rPr>
              <w:t>17</w:t>
            </w:r>
            <w:r w:rsidRPr="0026602F">
              <w:t>:</w:t>
            </w:r>
            <w:r w:rsidRPr="0026602F">
              <w:rPr>
                <w:lang w:val="uk-UA"/>
              </w:rPr>
              <w:t>00</w:t>
            </w:r>
          </w:p>
        </w:tc>
        <w:tc>
          <w:tcPr>
            <w:tcW w:w="8647" w:type="dxa"/>
            <w:vAlign w:val="center"/>
          </w:tcPr>
          <w:p w:rsidR="001A2E14" w:rsidRPr="0026602F" w:rsidRDefault="001A2E14" w:rsidP="00752E58">
            <w:pPr>
              <w:suppressAutoHyphens/>
              <w:spacing w:line="100" w:lineRule="atLeast"/>
              <w:rPr>
                <w:bCs/>
                <w:lang w:val="uk-UA"/>
              </w:rPr>
            </w:pPr>
            <w:r w:rsidRPr="0026602F">
              <w:rPr>
                <w:b/>
                <w:color w:val="365F91" w:themeColor="accent1" w:themeShade="BF"/>
                <w:lang w:val="uk-UA"/>
              </w:rPr>
              <w:t>Підведення підсумків</w:t>
            </w:r>
            <w:r w:rsidRPr="0026602F">
              <w:rPr>
                <w:lang w:val="uk-UA"/>
              </w:rPr>
              <w:t xml:space="preserve">. </w:t>
            </w:r>
          </w:p>
        </w:tc>
      </w:tr>
    </w:tbl>
    <w:p w:rsidR="0085587A" w:rsidRDefault="0085587A" w:rsidP="00D37BAA">
      <w:pPr>
        <w:jc w:val="both"/>
        <w:rPr>
          <w:b/>
          <w:color w:val="000000" w:themeColor="text1"/>
          <w:lang w:val="en-US"/>
        </w:rPr>
      </w:pPr>
    </w:p>
    <w:p w:rsidR="0026602F" w:rsidRDefault="0026602F" w:rsidP="00D37BAA">
      <w:pPr>
        <w:jc w:val="both"/>
        <w:rPr>
          <w:b/>
          <w:color w:val="000000" w:themeColor="text1"/>
          <w:lang w:val="en-US"/>
        </w:rPr>
      </w:pPr>
    </w:p>
    <w:p w:rsidR="0026602F" w:rsidRDefault="0026602F" w:rsidP="00D37BAA">
      <w:pPr>
        <w:jc w:val="both"/>
        <w:rPr>
          <w:b/>
          <w:color w:val="000000" w:themeColor="text1"/>
          <w:lang w:val="en-US"/>
        </w:rPr>
      </w:pPr>
    </w:p>
    <w:p w:rsidR="0026602F" w:rsidRDefault="0026602F" w:rsidP="00D37BAA">
      <w:pPr>
        <w:jc w:val="both"/>
        <w:rPr>
          <w:b/>
          <w:color w:val="000000" w:themeColor="text1"/>
          <w:lang w:val="en-US"/>
        </w:rPr>
      </w:pPr>
    </w:p>
    <w:p w:rsidR="0026602F" w:rsidRPr="0026602F" w:rsidRDefault="0026602F" w:rsidP="00D37BAA">
      <w:pPr>
        <w:jc w:val="both"/>
        <w:rPr>
          <w:b/>
          <w:color w:val="000000" w:themeColor="text1"/>
        </w:rPr>
      </w:pPr>
    </w:p>
    <w:sectPr w:rsidR="0026602F" w:rsidRPr="0026602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E4E"/>
    <w:rsid w:val="00027AA8"/>
    <w:rsid w:val="00162374"/>
    <w:rsid w:val="001A2E14"/>
    <w:rsid w:val="001A667E"/>
    <w:rsid w:val="00222BA7"/>
    <w:rsid w:val="00245A74"/>
    <w:rsid w:val="0026602F"/>
    <w:rsid w:val="002723B1"/>
    <w:rsid w:val="002879CB"/>
    <w:rsid w:val="003A07A2"/>
    <w:rsid w:val="00473CB4"/>
    <w:rsid w:val="005976CA"/>
    <w:rsid w:val="005B65D5"/>
    <w:rsid w:val="005D20AC"/>
    <w:rsid w:val="005E5C24"/>
    <w:rsid w:val="00647A7D"/>
    <w:rsid w:val="006C64AE"/>
    <w:rsid w:val="00785A4C"/>
    <w:rsid w:val="00814C0C"/>
    <w:rsid w:val="00825C0B"/>
    <w:rsid w:val="0084204E"/>
    <w:rsid w:val="0085587A"/>
    <w:rsid w:val="008800B5"/>
    <w:rsid w:val="008947D0"/>
    <w:rsid w:val="008E3D9A"/>
    <w:rsid w:val="00922B0E"/>
    <w:rsid w:val="00936EB8"/>
    <w:rsid w:val="00970FB2"/>
    <w:rsid w:val="0099673F"/>
    <w:rsid w:val="00A246D3"/>
    <w:rsid w:val="00AD6DF7"/>
    <w:rsid w:val="00B05671"/>
    <w:rsid w:val="00B5280A"/>
    <w:rsid w:val="00B65FB5"/>
    <w:rsid w:val="00BC6C7C"/>
    <w:rsid w:val="00BD1A83"/>
    <w:rsid w:val="00C15A8E"/>
    <w:rsid w:val="00C2532C"/>
    <w:rsid w:val="00CB1FA2"/>
    <w:rsid w:val="00CE0803"/>
    <w:rsid w:val="00D37BAA"/>
    <w:rsid w:val="00D4318B"/>
    <w:rsid w:val="00D60E4E"/>
    <w:rsid w:val="00D840E8"/>
    <w:rsid w:val="00F3341B"/>
    <w:rsid w:val="00F44F3D"/>
    <w:rsid w:val="00FB5E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F3D"/>
    <w:rPr>
      <w:sz w:val="24"/>
      <w:szCs w:val="24"/>
      <w:lang w:val="ru-RU" w:eastAsia="ru-RU"/>
    </w:rPr>
  </w:style>
  <w:style w:type="paragraph" w:styleId="2">
    <w:name w:val="heading 2"/>
    <w:basedOn w:val="a"/>
    <w:next w:val="a"/>
    <w:link w:val="20"/>
    <w:semiHidden/>
    <w:unhideWhenUsed/>
    <w:qFormat/>
    <w:rsid w:val="00F44F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AD6DF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D6DF7"/>
    <w:rPr>
      <w:b/>
      <w:bCs/>
      <w:sz w:val="27"/>
      <w:szCs w:val="27"/>
      <w:lang w:val="ru-RU" w:eastAsia="ru-RU"/>
    </w:rPr>
  </w:style>
  <w:style w:type="character" w:styleId="a3">
    <w:name w:val="Strong"/>
    <w:basedOn w:val="a0"/>
    <w:uiPriority w:val="22"/>
    <w:qFormat/>
    <w:rsid w:val="00AD6DF7"/>
    <w:rPr>
      <w:b/>
      <w:bCs/>
    </w:rPr>
  </w:style>
  <w:style w:type="paragraph" w:customStyle="1" w:styleId="Standard">
    <w:name w:val="Standard"/>
    <w:rsid w:val="0085587A"/>
    <w:pPr>
      <w:suppressAutoHyphens/>
      <w:spacing w:after="160" w:line="252" w:lineRule="auto"/>
    </w:pPr>
    <w:rPr>
      <w:rFonts w:ascii="Calibri" w:eastAsia="DejaVu Sans" w:hAnsi="Calibri" w:cs="Calibri"/>
      <w:color w:val="00000A"/>
      <w:sz w:val="22"/>
      <w:szCs w:val="22"/>
      <w:lang w:val="fr-FR"/>
    </w:rPr>
  </w:style>
  <w:style w:type="character" w:customStyle="1" w:styleId="hps">
    <w:name w:val="hps"/>
    <w:basedOn w:val="a0"/>
    <w:rsid w:val="005B65D5"/>
  </w:style>
  <w:style w:type="character" w:customStyle="1" w:styleId="20">
    <w:name w:val="Заголовок 2 Знак"/>
    <w:basedOn w:val="a0"/>
    <w:link w:val="2"/>
    <w:semiHidden/>
    <w:rsid w:val="00F44F3D"/>
    <w:rPr>
      <w:rFonts w:asciiTheme="majorHAnsi" w:eastAsiaTheme="majorEastAsia" w:hAnsiTheme="majorHAnsi" w:cstheme="majorBidi"/>
      <w:b/>
      <w:bCs/>
      <w:color w:val="4F81BD" w:themeColor="accent1"/>
      <w:sz w:val="26"/>
      <w:szCs w:val="26"/>
      <w:lang w:val="ru-RU" w:eastAsia="ru-RU"/>
    </w:rPr>
  </w:style>
  <w:style w:type="character" w:styleId="a4">
    <w:name w:val="Hyperlink"/>
    <w:semiHidden/>
    <w:unhideWhenUsed/>
    <w:rsid w:val="00F44F3D"/>
    <w:rPr>
      <w:color w:val="000080"/>
      <w:u w:val="single"/>
    </w:rPr>
  </w:style>
  <w:style w:type="paragraph" w:styleId="a5">
    <w:name w:val="Balloon Text"/>
    <w:basedOn w:val="a"/>
    <w:link w:val="a6"/>
    <w:uiPriority w:val="99"/>
    <w:semiHidden/>
    <w:unhideWhenUsed/>
    <w:rsid w:val="00F44F3D"/>
    <w:rPr>
      <w:rFonts w:ascii="Tahoma" w:hAnsi="Tahoma" w:cs="Tahoma"/>
      <w:sz w:val="16"/>
      <w:szCs w:val="16"/>
    </w:rPr>
  </w:style>
  <w:style w:type="character" w:customStyle="1" w:styleId="a6">
    <w:name w:val="Текст у виносці Знак"/>
    <w:basedOn w:val="a0"/>
    <w:link w:val="a5"/>
    <w:uiPriority w:val="99"/>
    <w:semiHidden/>
    <w:rsid w:val="00F44F3D"/>
    <w:rPr>
      <w:rFonts w:ascii="Tahoma" w:hAnsi="Tahoma" w:cs="Tahoma"/>
      <w:sz w:val="16"/>
      <w:szCs w:val="16"/>
      <w:lang w:val="ru-RU" w:eastAsia="ru-RU"/>
    </w:rPr>
  </w:style>
  <w:style w:type="table" w:styleId="a7">
    <w:name w:val="Table Grid"/>
    <w:basedOn w:val="a1"/>
    <w:uiPriority w:val="59"/>
    <w:rsid w:val="001A2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F3D"/>
    <w:rPr>
      <w:sz w:val="24"/>
      <w:szCs w:val="24"/>
      <w:lang w:val="ru-RU" w:eastAsia="ru-RU"/>
    </w:rPr>
  </w:style>
  <w:style w:type="paragraph" w:styleId="2">
    <w:name w:val="heading 2"/>
    <w:basedOn w:val="a"/>
    <w:next w:val="a"/>
    <w:link w:val="20"/>
    <w:semiHidden/>
    <w:unhideWhenUsed/>
    <w:qFormat/>
    <w:rsid w:val="00F44F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AD6DF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D6DF7"/>
    <w:rPr>
      <w:b/>
      <w:bCs/>
      <w:sz w:val="27"/>
      <w:szCs w:val="27"/>
      <w:lang w:val="ru-RU" w:eastAsia="ru-RU"/>
    </w:rPr>
  </w:style>
  <w:style w:type="character" w:styleId="a3">
    <w:name w:val="Strong"/>
    <w:basedOn w:val="a0"/>
    <w:uiPriority w:val="22"/>
    <w:qFormat/>
    <w:rsid w:val="00AD6DF7"/>
    <w:rPr>
      <w:b/>
      <w:bCs/>
    </w:rPr>
  </w:style>
  <w:style w:type="paragraph" w:customStyle="1" w:styleId="Standard">
    <w:name w:val="Standard"/>
    <w:rsid w:val="0085587A"/>
    <w:pPr>
      <w:suppressAutoHyphens/>
      <w:spacing w:after="160" w:line="252" w:lineRule="auto"/>
    </w:pPr>
    <w:rPr>
      <w:rFonts w:ascii="Calibri" w:eastAsia="DejaVu Sans" w:hAnsi="Calibri" w:cs="Calibri"/>
      <w:color w:val="00000A"/>
      <w:sz w:val="22"/>
      <w:szCs w:val="22"/>
      <w:lang w:val="fr-FR"/>
    </w:rPr>
  </w:style>
  <w:style w:type="character" w:customStyle="1" w:styleId="hps">
    <w:name w:val="hps"/>
    <w:basedOn w:val="a0"/>
    <w:rsid w:val="005B65D5"/>
  </w:style>
  <w:style w:type="character" w:customStyle="1" w:styleId="20">
    <w:name w:val="Заголовок 2 Знак"/>
    <w:basedOn w:val="a0"/>
    <w:link w:val="2"/>
    <w:semiHidden/>
    <w:rsid w:val="00F44F3D"/>
    <w:rPr>
      <w:rFonts w:asciiTheme="majorHAnsi" w:eastAsiaTheme="majorEastAsia" w:hAnsiTheme="majorHAnsi" w:cstheme="majorBidi"/>
      <w:b/>
      <w:bCs/>
      <w:color w:val="4F81BD" w:themeColor="accent1"/>
      <w:sz w:val="26"/>
      <w:szCs w:val="26"/>
      <w:lang w:val="ru-RU" w:eastAsia="ru-RU"/>
    </w:rPr>
  </w:style>
  <w:style w:type="character" w:styleId="a4">
    <w:name w:val="Hyperlink"/>
    <w:semiHidden/>
    <w:unhideWhenUsed/>
    <w:rsid w:val="00F44F3D"/>
    <w:rPr>
      <w:color w:val="000080"/>
      <w:u w:val="single"/>
    </w:rPr>
  </w:style>
  <w:style w:type="paragraph" w:styleId="a5">
    <w:name w:val="Balloon Text"/>
    <w:basedOn w:val="a"/>
    <w:link w:val="a6"/>
    <w:uiPriority w:val="99"/>
    <w:semiHidden/>
    <w:unhideWhenUsed/>
    <w:rsid w:val="00F44F3D"/>
    <w:rPr>
      <w:rFonts w:ascii="Tahoma" w:hAnsi="Tahoma" w:cs="Tahoma"/>
      <w:sz w:val="16"/>
      <w:szCs w:val="16"/>
    </w:rPr>
  </w:style>
  <w:style w:type="character" w:customStyle="1" w:styleId="a6">
    <w:name w:val="Текст у виносці Знак"/>
    <w:basedOn w:val="a0"/>
    <w:link w:val="a5"/>
    <w:uiPriority w:val="99"/>
    <w:semiHidden/>
    <w:rsid w:val="00F44F3D"/>
    <w:rPr>
      <w:rFonts w:ascii="Tahoma" w:hAnsi="Tahoma" w:cs="Tahoma"/>
      <w:sz w:val="16"/>
      <w:szCs w:val="16"/>
      <w:lang w:val="ru-RU" w:eastAsia="ru-RU"/>
    </w:rPr>
  </w:style>
  <w:style w:type="table" w:styleId="a7">
    <w:name w:val="Table Grid"/>
    <w:basedOn w:val="a1"/>
    <w:uiPriority w:val="59"/>
    <w:rsid w:val="001A2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91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kardynal@ukr.n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essclub.te.u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1411</Words>
  <Characters>805</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luda</dc:creator>
  <cp:lastModifiedBy>Саша</cp:lastModifiedBy>
  <cp:revision>2</cp:revision>
  <dcterms:created xsi:type="dcterms:W3CDTF">2016-03-09T23:24:00Z</dcterms:created>
  <dcterms:modified xsi:type="dcterms:W3CDTF">2016-03-09T23:24:00Z</dcterms:modified>
</cp:coreProperties>
</file>